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0153" w14:textId="2F607F86" w:rsidR="00BE50F0" w:rsidRDefault="00BE50F0" w:rsidP="00BE50F0">
      <w:pPr>
        <w:rPr>
          <w:sz w:val="20"/>
          <w:szCs w:val="20"/>
        </w:rPr>
      </w:pPr>
    </w:p>
    <w:p w14:paraId="00164610" w14:textId="24090B9A" w:rsidR="00A24DAA" w:rsidRPr="00A24DAA" w:rsidRDefault="00C40885" w:rsidP="00A24DAA">
      <w:pPr>
        <w:spacing w:line="276" w:lineRule="auto"/>
        <w:rPr>
          <w:rFonts w:asciiTheme="majorHAnsi" w:hAnsiTheme="majorHAnsi"/>
          <w:sz w:val="32"/>
          <w:szCs w:val="32"/>
        </w:rPr>
      </w:pPr>
      <w:r w:rsidRPr="00A24DAA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8B1C4E" wp14:editId="1F28BF6F">
            <wp:simplePos x="0" y="0"/>
            <wp:positionH relativeFrom="margin">
              <wp:posOffset>4731385</wp:posOffset>
            </wp:positionH>
            <wp:positionV relativeFrom="paragraph">
              <wp:posOffset>11430</wp:posOffset>
            </wp:positionV>
            <wp:extent cx="1333500" cy="1044575"/>
            <wp:effectExtent l="0" t="0" r="0" b="3175"/>
            <wp:wrapNone/>
            <wp:docPr id="7343438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DAA" w:rsidRPr="00A24DAA">
        <w:rPr>
          <w:rFonts w:asciiTheme="majorHAnsi" w:hAnsiTheme="majorHAnsi"/>
          <w:b/>
          <w:bCs/>
          <w:sz w:val="32"/>
          <w:szCs w:val="32"/>
        </w:rPr>
        <w:t>LA MAREMMANA: TERRITORIO E ALLEVAMENTO</w:t>
      </w:r>
    </w:p>
    <w:p w14:paraId="15A133E2" w14:textId="3A2723E6" w:rsidR="00A24DAA" w:rsidRPr="00A24DAA" w:rsidRDefault="00B01DAF" w:rsidP="00A24DAA">
      <w:pPr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</w:t>
      </w:r>
      <w:r w:rsidR="00CE1611">
        <w:rPr>
          <w:rFonts w:asciiTheme="majorHAnsi" w:hAnsiTheme="majorHAnsi"/>
          <w:sz w:val="32"/>
          <w:szCs w:val="32"/>
        </w:rPr>
        <w:t>0</w:t>
      </w:r>
      <w:r w:rsidR="00A24DAA" w:rsidRPr="00A24DAA">
        <w:rPr>
          <w:rFonts w:asciiTheme="majorHAnsi" w:hAnsiTheme="majorHAnsi"/>
          <w:sz w:val="32"/>
          <w:szCs w:val="32"/>
        </w:rPr>
        <w:t>/</w:t>
      </w:r>
      <w:r>
        <w:rPr>
          <w:rFonts w:asciiTheme="majorHAnsi" w:hAnsiTheme="majorHAnsi"/>
          <w:sz w:val="32"/>
          <w:szCs w:val="32"/>
        </w:rPr>
        <w:t>0</w:t>
      </w:r>
      <w:r w:rsidR="00CE1611">
        <w:rPr>
          <w:rFonts w:asciiTheme="majorHAnsi" w:hAnsiTheme="majorHAnsi"/>
          <w:sz w:val="32"/>
          <w:szCs w:val="32"/>
        </w:rPr>
        <w:t>2</w:t>
      </w:r>
      <w:r w:rsidR="00A24DAA" w:rsidRPr="00A24DAA">
        <w:rPr>
          <w:rFonts w:asciiTheme="majorHAnsi" w:hAnsiTheme="majorHAnsi"/>
          <w:sz w:val="32"/>
          <w:szCs w:val="32"/>
        </w:rPr>
        <w:t>/202</w:t>
      </w:r>
      <w:r>
        <w:rPr>
          <w:rFonts w:asciiTheme="majorHAnsi" w:hAnsiTheme="majorHAnsi"/>
          <w:sz w:val="32"/>
          <w:szCs w:val="32"/>
        </w:rPr>
        <w:t>5</w:t>
      </w:r>
      <w:r w:rsidR="00A24DAA" w:rsidRPr="00A24DA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–</w:t>
      </w:r>
      <w:r w:rsidR="00A24DAA" w:rsidRPr="00A24DA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HQF sede di Roma</w:t>
      </w:r>
    </w:p>
    <w:p w14:paraId="3A18F054" w14:textId="75821232" w:rsidR="00A24DAA" w:rsidRPr="00A24DAA" w:rsidRDefault="00B01DAF" w:rsidP="00A24DAA">
      <w:pPr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Via di Pietralata 179</w:t>
      </w:r>
      <w:r w:rsidR="00A24DAA" w:rsidRPr="00A24DAA">
        <w:rPr>
          <w:rFonts w:asciiTheme="majorHAnsi" w:hAnsiTheme="majorHAnsi"/>
          <w:sz w:val="32"/>
          <w:szCs w:val="32"/>
        </w:rPr>
        <w:t>, 00</w:t>
      </w:r>
      <w:r>
        <w:rPr>
          <w:rFonts w:asciiTheme="majorHAnsi" w:hAnsiTheme="majorHAnsi"/>
          <w:sz w:val="32"/>
          <w:szCs w:val="32"/>
        </w:rPr>
        <w:t>1</w:t>
      </w:r>
      <w:r w:rsidR="00A24DAA" w:rsidRPr="00A24DAA">
        <w:rPr>
          <w:rFonts w:asciiTheme="majorHAnsi" w:hAnsiTheme="majorHAnsi"/>
          <w:sz w:val="32"/>
          <w:szCs w:val="32"/>
        </w:rPr>
        <w:t xml:space="preserve">58 </w:t>
      </w:r>
      <w:r>
        <w:rPr>
          <w:rFonts w:asciiTheme="majorHAnsi" w:hAnsiTheme="majorHAnsi"/>
          <w:sz w:val="32"/>
          <w:szCs w:val="32"/>
        </w:rPr>
        <w:t>Roma</w:t>
      </w:r>
    </w:p>
    <w:p w14:paraId="521B44F4" w14:textId="3E6809D1" w:rsidR="00A24DAA" w:rsidRPr="00A24DAA" w:rsidRDefault="00A24DAA" w:rsidP="00FC03A5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5501A66F" w14:textId="252A8E8F" w:rsidR="00A24DAA" w:rsidRPr="00A24DAA" w:rsidRDefault="00A24DAA" w:rsidP="00A24DAA">
      <w:pPr>
        <w:spacing w:line="276" w:lineRule="auto"/>
        <w:rPr>
          <w:rFonts w:asciiTheme="majorHAnsi" w:hAnsiTheme="majorHAnsi"/>
          <w:sz w:val="28"/>
          <w:szCs w:val="28"/>
        </w:rPr>
      </w:pPr>
      <w:r w:rsidRPr="00A24DAA">
        <w:rPr>
          <w:rFonts w:asciiTheme="majorHAnsi" w:hAnsiTheme="majorHAnsi"/>
          <w:b/>
          <w:bCs/>
          <w:sz w:val="28"/>
          <w:szCs w:val="28"/>
        </w:rPr>
        <w:t>AGENDA:</w:t>
      </w:r>
    </w:p>
    <w:p w14:paraId="3B5AD447" w14:textId="406A1360" w:rsidR="00A24DAA" w:rsidRPr="00A24DAA" w:rsidRDefault="00A24DAA" w:rsidP="00A24DAA">
      <w:pPr>
        <w:spacing w:line="276" w:lineRule="auto"/>
        <w:rPr>
          <w:rFonts w:asciiTheme="majorHAnsi" w:hAnsiTheme="majorHAnsi"/>
          <w:sz w:val="28"/>
          <w:szCs w:val="28"/>
        </w:rPr>
      </w:pPr>
      <w:r w:rsidRPr="00A24DAA">
        <w:rPr>
          <w:rFonts w:asciiTheme="majorHAnsi" w:hAnsiTheme="majorHAnsi"/>
          <w:sz w:val="28"/>
          <w:szCs w:val="28"/>
        </w:rPr>
        <w:t>10.00 - 10.15 Arrivo</w:t>
      </w:r>
      <w:r w:rsidR="00B01DAF">
        <w:rPr>
          <w:rFonts w:asciiTheme="majorHAnsi" w:hAnsiTheme="majorHAnsi"/>
          <w:sz w:val="28"/>
          <w:szCs w:val="28"/>
        </w:rPr>
        <w:t xml:space="preserve"> e registrazione ospiti </w:t>
      </w:r>
    </w:p>
    <w:p w14:paraId="1CC42A3A" w14:textId="77777777" w:rsidR="00475DEC" w:rsidRDefault="00A24DAA" w:rsidP="00A24DAA">
      <w:pPr>
        <w:spacing w:line="276" w:lineRule="auto"/>
        <w:rPr>
          <w:rFonts w:asciiTheme="majorHAnsi" w:hAnsiTheme="majorHAnsi"/>
          <w:sz w:val="28"/>
          <w:szCs w:val="28"/>
        </w:rPr>
      </w:pPr>
      <w:r w:rsidRPr="00A24DAA">
        <w:rPr>
          <w:rFonts w:asciiTheme="majorHAnsi" w:hAnsiTheme="majorHAnsi"/>
          <w:sz w:val="28"/>
          <w:szCs w:val="28"/>
        </w:rPr>
        <w:t>10.30 - 1</w:t>
      </w:r>
      <w:r w:rsidR="00475DEC">
        <w:rPr>
          <w:rFonts w:asciiTheme="majorHAnsi" w:hAnsiTheme="majorHAnsi"/>
          <w:sz w:val="28"/>
          <w:szCs w:val="28"/>
        </w:rPr>
        <w:t>1</w:t>
      </w:r>
      <w:r w:rsidRPr="00A24DAA">
        <w:rPr>
          <w:rFonts w:asciiTheme="majorHAnsi" w:hAnsiTheme="majorHAnsi"/>
          <w:sz w:val="28"/>
          <w:szCs w:val="28"/>
        </w:rPr>
        <w:t xml:space="preserve">.30 </w:t>
      </w:r>
      <w:r w:rsidR="00B01DAF">
        <w:rPr>
          <w:rFonts w:asciiTheme="majorHAnsi" w:hAnsiTheme="majorHAnsi"/>
          <w:sz w:val="28"/>
          <w:szCs w:val="28"/>
        </w:rPr>
        <w:t>Dimostrazione</w:t>
      </w:r>
    </w:p>
    <w:p w14:paraId="268E8D79" w14:textId="7A4ACD7C" w:rsidR="00A24DAA" w:rsidRPr="00A24DAA" w:rsidRDefault="00475DEC" w:rsidP="00A24DAA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11.45 </w:t>
      </w:r>
      <w:r w:rsidRPr="00A24DAA">
        <w:rPr>
          <w:rFonts w:asciiTheme="majorHAnsi" w:hAnsiTheme="majorHAnsi"/>
          <w:sz w:val="28"/>
          <w:szCs w:val="28"/>
        </w:rPr>
        <w:t xml:space="preserve">- </w:t>
      </w:r>
      <w:r>
        <w:rPr>
          <w:rFonts w:asciiTheme="majorHAnsi" w:hAnsiTheme="majorHAnsi"/>
          <w:sz w:val="28"/>
          <w:szCs w:val="28"/>
        </w:rPr>
        <w:t>12.45 Cineforum e seminario</w:t>
      </w:r>
      <w:r w:rsidR="00A24DAA" w:rsidRPr="00A24DAA">
        <w:rPr>
          <w:rFonts w:asciiTheme="majorHAnsi" w:hAnsiTheme="majorHAnsi"/>
          <w:sz w:val="28"/>
          <w:szCs w:val="28"/>
        </w:rPr>
        <w:t xml:space="preserve"> </w:t>
      </w:r>
    </w:p>
    <w:p w14:paraId="45D62117" w14:textId="4E8E5C2A" w:rsidR="00A24DAA" w:rsidRPr="00A24DAA" w:rsidRDefault="00A24DAA" w:rsidP="00A24DAA">
      <w:pPr>
        <w:spacing w:line="276" w:lineRule="auto"/>
        <w:rPr>
          <w:rFonts w:asciiTheme="majorHAnsi" w:hAnsiTheme="majorHAnsi"/>
          <w:sz w:val="28"/>
          <w:szCs w:val="28"/>
        </w:rPr>
      </w:pPr>
      <w:r w:rsidRPr="00A24DAA">
        <w:rPr>
          <w:rFonts w:asciiTheme="majorHAnsi" w:hAnsiTheme="majorHAnsi"/>
          <w:sz w:val="28"/>
          <w:szCs w:val="28"/>
        </w:rPr>
        <w:t>13.</w:t>
      </w:r>
      <w:r w:rsidR="00475DEC">
        <w:rPr>
          <w:rFonts w:asciiTheme="majorHAnsi" w:hAnsiTheme="majorHAnsi"/>
          <w:sz w:val="28"/>
          <w:szCs w:val="28"/>
        </w:rPr>
        <w:t>00</w:t>
      </w:r>
      <w:r w:rsidRPr="00A24DAA">
        <w:rPr>
          <w:rFonts w:asciiTheme="majorHAnsi" w:hAnsiTheme="majorHAnsi"/>
          <w:sz w:val="28"/>
          <w:szCs w:val="28"/>
        </w:rPr>
        <w:t xml:space="preserve"> - 14.00 Degustazione</w:t>
      </w:r>
    </w:p>
    <w:p w14:paraId="25BEAE1E" w14:textId="77777777" w:rsidR="00A24DAA" w:rsidRPr="00A24DAA" w:rsidRDefault="00A24DAA" w:rsidP="00A24DAA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69F8A685" w14:textId="77777777" w:rsidR="00A24DAA" w:rsidRPr="00A24DAA" w:rsidRDefault="00A24DAA" w:rsidP="00A24DAA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A24DAA">
        <w:rPr>
          <w:rFonts w:asciiTheme="majorHAnsi" w:hAnsiTheme="majorHAnsi"/>
          <w:b/>
          <w:bCs/>
          <w:sz w:val="28"/>
          <w:szCs w:val="28"/>
        </w:rPr>
        <w:t>ARGOMENTI:</w:t>
      </w:r>
    </w:p>
    <w:p w14:paraId="5E5938B1" w14:textId="77777777" w:rsidR="00B01DAF" w:rsidRPr="00A1719D" w:rsidRDefault="00B01DAF" w:rsidP="00B01DAF">
      <w:pPr>
        <w:jc w:val="both"/>
        <w:rPr>
          <w:b/>
          <w:bCs/>
          <w:sz w:val="22"/>
          <w:szCs w:val="22"/>
          <w:lang w:eastAsia="en-US"/>
        </w:rPr>
      </w:pPr>
      <w:r w:rsidRPr="00A1719D">
        <w:rPr>
          <w:b/>
          <w:bCs/>
          <w:sz w:val="22"/>
          <w:szCs w:val="22"/>
          <w:lang w:eastAsia="en-US"/>
        </w:rPr>
        <w:t xml:space="preserve">Dimostrazione tecnica </w:t>
      </w:r>
    </w:p>
    <w:p w14:paraId="1FE0D690" w14:textId="0D9B460C" w:rsidR="00B01DAF" w:rsidRPr="00A1719D" w:rsidRDefault="00B01DAF" w:rsidP="00B01DAF">
      <w:pPr>
        <w:jc w:val="both"/>
        <w:rPr>
          <w:sz w:val="22"/>
          <w:szCs w:val="22"/>
          <w:lang w:eastAsia="en-US"/>
        </w:rPr>
      </w:pPr>
      <w:r w:rsidRPr="00A1719D">
        <w:rPr>
          <w:sz w:val="22"/>
          <w:szCs w:val="22"/>
          <w:lang w:eastAsia="en-US"/>
        </w:rPr>
        <w:t>Lezione su tecniche di disosso, sezionamento e valorizzazione delle carni a cura del Responsabile dell’area sezionamento e disosso del laboratorio di HQF.</w:t>
      </w:r>
    </w:p>
    <w:p w14:paraId="206D8C09" w14:textId="16AF543B" w:rsidR="00FC03A5" w:rsidRDefault="00FC03A5" w:rsidP="00FC03A5">
      <w:pPr>
        <w:jc w:val="both"/>
        <w:rPr>
          <w:sz w:val="22"/>
          <w:szCs w:val="22"/>
          <w:lang w:eastAsia="en-US"/>
        </w:rPr>
      </w:pPr>
      <w:r w:rsidRPr="00A1719D">
        <w:rPr>
          <w:sz w:val="22"/>
          <w:szCs w:val="22"/>
          <w:lang w:eastAsia="en-US"/>
        </w:rPr>
        <w:t>Presso</w:t>
      </w:r>
      <w:r>
        <w:rPr>
          <w:sz w:val="22"/>
          <w:szCs w:val="22"/>
          <w:lang w:eastAsia="en-US"/>
        </w:rPr>
        <w:t xml:space="preserve"> Laboratorio</w:t>
      </w:r>
      <w:r w:rsidRPr="00A1719D">
        <w:rPr>
          <w:sz w:val="22"/>
          <w:szCs w:val="22"/>
          <w:lang w:eastAsia="en-US"/>
        </w:rPr>
        <w:t xml:space="preserve"> HQF</w:t>
      </w:r>
      <w:r>
        <w:rPr>
          <w:sz w:val="22"/>
          <w:szCs w:val="22"/>
          <w:lang w:eastAsia="en-US"/>
        </w:rPr>
        <w:t>.</w:t>
      </w:r>
    </w:p>
    <w:p w14:paraId="429CE34B" w14:textId="77777777" w:rsidR="00FC03A5" w:rsidRPr="00AB2FF1" w:rsidRDefault="00FC03A5" w:rsidP="00FC03A5">
      <w:pPr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br/>
        <w:t>Cineforum delle testimonianze degli allevatori e s</w:t>
      </w:r>
      <w:r w:rsidRPr="00AB2FF1">
        <w:rPr>
          <w:b/>
          <w:bCs/>
          <w:sz w:val="22"/>
          <w:szCs w:val="22"/>
          <w:lang w:eastAsia="en-US"/>
        </w:rPr>
        <w:t xml:space="preserve">eminario informativo </w:t>
      </w:r>
    </w:p>
    <w:p w14:paraId="362026A1" w14:textId="0DB28E3B" w:rsidR="00B01DAF" w:rsidRPr="00AB2FF1" w:rsidRDefault="00FC03A5" w:rsidP="00B01DAF">
      <w:pPr>
        <w:jc w:val="both"/>
        <w:rPr>
          <w:b/>
          <w:bCs/>
          <w:sz w:val="22"/>
          <w:szCs w:val="22"/>
          <w:lang w:eastAsia="en-US"/>
        </w:rPr>
      </w:pPr>
      <w:r w:rsidRPr="00FC03A5">
        <w:rPr>
          <w:sz w:val="22"/>
          <w:szCs w:val="22"/>
          <w:lang w:eastAsia="en-US"/>
        </w:rPr>
        <w:t>Proiezione dell’inedito documentario “La Maremmana: territorio e allevamento</w:t>
      </w:r>
      <w:r>
        <w:rPr>
          <w:sz w:val="22"/>
          <w:szCs w:val="22"/>
          <w:lang w:eastAsia="en-US"/>
        </w:rPr>
        <w:t>”: u</w:t>
      </w:r>
      <w:r w:rsidRPr="00FC03A5">
        <w:rPr>
          <w:sz w:val="22"/>
          <w:szCs w:val="22"/>
          <w:lang w:eastAsia="en-US"/>
        </w:rPr>
        <w:t xml:space="preserve">na raccolta di </w:t>
      </w:r>
      <w:r w:rsidR="00B01DAF" w:rsidRPr="00FC03A5">
        <w:rPr>
          <w:sz w:val="22"/>
          <w:szCs w:val="22"/>
          <w:lang w:eastAsia="en-US"/>
        </w:rPr>
        <w:t>testimonianze</w:t>
      </w:r>
      <w:r>
        <w:rPr>
          <w:sz w:val="22"/>
          <w:szCs w:val="22"/>
          <w:lang w:eastAsia="en-US"/>
        </w:rPr>
        <w:t xml:space="preserve"> di esperti del settore e</w:t>
      </w:r>
      <w:r w:rsidR="00B01DAF" w:rsidRPr="00FC03A5">
        <w:rPr>
          <w:sz w:val="22"/>
          <w:szCs w:val="22"/>
          <w:lang w:eastAsia="en-US"/>
        </w:rPr>
        <w:t xml:space="preserve"> allevatori</w:t>
      </w:r>
      <w:r>
        <w:rPr>
          <w:sz w:val="22"/>
          <w:szCs w:val="22"/>
          <w:lang w:eastAsia="en-US"/>
        </w:rPr>
        <w:t xml:space="preserve">. </w:t>
      </w:r>
    </w:p>
    <w:p w14:paraId="0A76AFE7" w14:textId="2051CF47" w:rsidR="00B01DAF" w:rsidRPr="00AB2FF1" w:rsidRDefault="00FC03A5" w:rsidP="00B01DAF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Seminario sull’</w:t>
      </w:r>
      <w:r w:rsidR="00B01DAF" w:rsidRPr="00AB2FF1">
        <w:rPr>
          <w:sz w:val="22"/>
          <w:szCs w:val="22"/>
          <w:lang w:eastAsia="en-US"/>
        </w:rPr>
        <w:t xml:space="preserve">utilizzo della razza Maremmana per il circuito </w:t>
      </w:r>
      <w:r w:rsidR="00B01DAF">
        <w:rPr>
          <w:sz w:val="22"/>
          <w:szCs w:val="22"/>
          <w:lang w:eastAsia="en-US"/>
        </w:rPr>
        <w:t>Horeca</w:t>
      </w:r>
      <w:r w:rsidR="00B01DAF" w:rsidRPr="00013A16">
        <w:rPr>
          <w:sz w:val="22"/>
          <w:szCs w:val="22"/>
          <w:lang w:eastAsia="en-US"/>
        </w:rPr>
        <w:t>, il contributo di queste attività contro</w:t>
      </w:r>
      <w:r w:rsidR="00B01DAF" w:rsidRPr="00013A16">
        <w:rPr>
          <w:rFonts w:eastAsia="Times New Roman" w:cs="Calibri"/>
          <w:color w:val="000000"/>
          <w:sz w:val="22"/>
          <w:szCs w:val="22"/>
        </w:rPr>
        <w:t xml:space="preserve"> l'erosione genetica della Maremmana.</w:t>
      </w:r>
      <w:r w:rsidR="00B01DAF" w:rsidRPr="00AB2FF1">
        <w:rPr>
          <w:rFonts w:eastAsia="Times New Roman" w:cs="Calibri"/>
          <w:color w:val="000000"/>
          <w:sz w:val="22"/>
          <w:szCs w:val="22"/>
        </w:rPr>
        <w:t xml:space="preserve"> </w:t>
      </w:r>
    </w:p>
    <w:p w14:paraId="0646FA5A" w14:textId="19BD854B" w:rsidR="00B01DAF" w:rsidRPr="00A1719D" w:rsidRDefault="00B01DAF" w:rsidP="00B01DAF">
      <w:pPr>
        <w:jc w:val="both"/>
        <w:rPr>
          <w:sz w:val="22"/>
          <w:szCs w:val="22"/>
          <w:lang w:eastAsia="en-US"/>
        </w:rPr>
      </w:pPr>
      <w:r w:rsidRPr="00AB2FF1">
        <w:rPr>
          <w:sz w:val="22"/>
          <w:szCs w:val="22"/>
          <w:lang w:eastAsia="en-US"/>
        </w:rPr>
        <w:t>Presso Sala Accademy HQ</w:t>
      </w:r>
      <w:r w:rsidR="00FC03A5">
        <w:rPr>
          <w:sz w:val="22"/>
          <w:szCs w:val="22"/>
          <w:lang w:eastAsia="en-US"/>
        </w:rPr>
        <w:t>F.</w:t>
      </w:r>
      <w:r w:rsidR="00FC03A5">
        <w:rPr>
          <w:sz w:val="22"/>
          <w:szCs w:val="22"/>
          <w:lang w:eastAsia="en-US"/>
        </w:rPr>
        <w:tab/>
      </w:r>
      <w:r w:rsidR="00FC03A5">
        <w:rPr>
          <w:sz w:val="22"/>
          <w:szCs w:val="22"/>
          <w:lang w:eastAsia="en-US"/>
        </w:rPr>
        <w:br/>
      </w:r>
    </w:p>
    <w:p w14:paraId="57F4F9E0" w14:textId="77777777" w:rsidR="00B01DAF" w:rsidRDefault="00B01DAF" w:rsidP="00B01DAF">
      <w:pPr>
        <w:jc w:val="both"/>
        <w:rPr>
          <w:sz w:val="22"/>
          <w:szCs w:val="22"/>
          <w:lang w:eastAsia="en-US"/>
        </w:rPr>
      </w:pPr>
      <w:r w:rsidRPr="00A1719D">
        <w:rPr>
          <w:b/>
          <w:bCs/>
          <w:sz w:val="22"/>
          <w:szCs w:val="22"/>
          <w:lang w:eastAsia="en-US"/>
        </w:rPr>
        <w:t>Degustazione</w:t>
      </w:r>
    </w:p>
    <w:p w14:paraId="13EEADE7" w14:textId="14EBE720" w:rsidR="00B01DAF" w:rsidRPr="00A1719D" w:rsidRDefault="00FC03A5" w:rsidP="00B01DAF">
      <w:pPr>
        <w:jc w:val="both"/>
        <w:rPr>
          <w:sz w:val="22"/>
          <w:szCs w:val="22"/>
          <w:lang w:eastAsia="en-US"/>
        </w:rPr>
      </w:pPr>
      <w:r w:rsidRPr="00AB2FF1">
        <w:rPr>
          <w:sz w:val="22"/>
          <w:szCs w:val="22"/>
          <w:lang w:eastAsia="en-US"/>
        </w:rPr>
        <w:t>Presso Sala Accademy HQ</w:t>
      </w:r>
      <w:r>
        <w:rPr>
          <w:sz w:val="22"/>
          <w:szCs w:val="22"/>
          <w:lang w:eastAsia="en-US"/>
        </w:rPr>
        <w:t>F.</w:t>
      </w:r>
      <w:r>
        <w:rPr>
          <w:sz w:val="22"/>
          <w:szCs w:val="22"/>
          <w:lang w:eastAsia="en-US"/>
        </w:rPr>
        <w:tab/>
      </w:r>
    </w:p>
    <w:p w14:paraId="635B5B55" w14:textId="77777777" w:rsidR="00BE50F0" w:rsidRPr="00BE50F0" w:rsidRDefault="00BE50F0" w:rsidP="00BE50F0">
      <w:pPr>
        <w:rPr>
          <w:sz w:val="12"/>
          <w:szCs w:val="12"/>
        </w:rPr>
      </w:pPr>
    </w:p>
    <w:sectPr w:rsidR="00BE50F0" w:rsidRPr="00BE50F0" w:rsidSect="00A24DA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47CB" w14:textId="77777777" w:rsidR="00906506" w:rsidRDefault="00906506" w:rsidP="00A24DAA">
      <w:r>
        <w:separator/>
      </w:r>
    </w:p>
  </w:endnote>
  <w:endnote w:type="continuationSeparator" w:id="0">
    <w:p w14:paraId="6E17AC24" w14:textId="77777777" w:rsidR="00906506" w:rsidRDefault="00906506" w:rsidP="00A2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8126" w14:textId="6A0CC2F2" w:rsidR="00A24DAA" w:rsidRDefault="00A24DAA" w:rsidP="00A24DAA">
    <w:pPr>
      <w:pBdr>
        <w:bottom w:val="single" w:sz="6" w:space="1" w:color="auto"/>
      </w:pBdr>
      <w:spacing w:line="276" w:lineRule="auto"/>
      <w:rPr>
        <w:b/>
        <w:bCs/>
        <w:sz w:val="22"/>
        <w:szCs w:val="22"/>
      </w:rPr>
    </w:pPr>
  </w:p>
  <w:p w14:paraId="41D3811B" w14:textId="77777777" w:rsidR="00A24DAA" w:rsidRDefault="00A24DAA" w:rsidP="00A24DAA">
    <w:pPr>
      <w:spacing w:line="276" w:lineRule="auto"/>
      <w:rPr>
        <w:b/>
        <w:bCs/>
        <w:sz w:val="22"/>
        <w:szCs w:val="22"/>
      </w:rPr>
    </w:pPr>
  </w:p>
  <w:p w14:paraId="0397633B" w14:textId="4553C918" w:rsidR="00A24DAA" w:rsidRPr="00A24DAA" w:rsidRDefault="00A24DAA" w:rsidP="00A24DAA">
    <w:pPr>
      <w:spacing w:line="276" w:lineRule="auto"/>
      <w:rPr>
        <w:b/>
        <w:bCs/>
        <w:sz w:val="22"/>
        <w:szCs w:val="22"/>
      </w:rPr>
    </w:pPr>
    <w:r w:rsidRPr="00A24DAA">
      <w:rPr>
        <w:b/>
        <w:bCs/>
        <w:sz w:val="22"/>
        <w:szCs w:val="22"/>
      </w:rPr>
      <w:t>REGIONE LAZIO</w:t>
    </w:r>
  </w:p>
  <w:p w14:paraId="71E5D6E2" w14:textId="3AF14648" w:rsidR="00A24DAA" w:rsidRPr="00A24DAA" w:rsidRDefault="00A24DAA" w:rsidP="00A24DAA">
    <w:pPr>
      <w:spacing w:line="276" w:lineRule="auto"/>
      <w:rPr>
        <w:b/>
        <w:bCs/>
        <w:sz w:val="22"/>
        <w:szCs w:val="22"/>
      </w:rPr>
    </w:pPr>
    <w:r w:rsidRPr="00A24DAA">
      <w:rPr>
        <w:b/>
        <w:bCs/>
        <w:sz w:val="22"/>
        <w:szCs w:val="22"/>
      </w:rPr>
      <w:t>ASSESSORATO BILANCIO, PROGRAMMAZIONE ECONOMICA, POLITICHE AGRICOLE, CACCIA E PESCA, PARCHI E FORESTE</w:t>
    </w:r>
  </w:p>
  <w:p w14:paraId="19717EA3" w14:textId="55220B07" w:rsidR="00A24DAA" w:rsidRPr="00A24DAA" w:rsidRDefault="00A24DAA" w:rsidP="00A24DAA">
    <w:pPr>
      <w:spacing w:line="276" w:lineRule="auto"/>
      <w:rPr>
        <w:b/>
        <w:bCs/>
        <w:sz w:val="22"/>
        <w:szCs w:val="22"/>
      </w:rPr>
    </w:pPr>
    <w:r w:rsidRPr="00A24DAA">
      <w:rPr>
        <w:b/>
        <w:bCs/>
        <w:sz w:val="22"/>
        <w:szCs w:val="22"/>
      </w:rPr>
      <w:t>DIREZIONE REGIONALE AGRICOLTURA, PROMOZIONE DELLA FILIERA E DELLA CULTURA DEL CIBO, CACCIA E PESCA, FORESTE</w:t>
    </w:r>
  </w:p>
  <w:p w14:paraId="3213E14C" w14:textId="77777777" w:rsidR="00A24DAA" w:rsidRPr="00A24DAA" w:rsidRDefault="00A24DAA" w:rsidP="00A24DAA">
    <w:pPr>
      <w:spacing w:line="276" w:lineRule="auto"/>
      <w:rPr>
        <w:sz w:val="22"/>
        <w:szCs w:val="22"/>
      </w:rPr>
    </w:pPr>
    <w:r w:rsidRPr="00A24DAA">
      <w:rPr>
        <w:sz w:val="22"/>
        <w:szCs w:val="22"/>
      </w:rPr>
      <w:t>(In attuazione del Regolamento (UE) N. 1305/2013) e Reg (UE) n. 2220/2020)</w:t>
    </w:r>
  </w:p>
  <w:p w14:paraId="3FB6EF49" w14:textId="77777777" w:rsidR="00A24DAA" w:rsidRPr="00A24DAA" w:rsidRDefault="00A24DAA" w:rsidP="00A24DAA">
    <w:pPr>
      <w:spacing w:line="276" w:lineRule="auto"/>
      <w:rPr>
        <w:sz w:val="22"/>
        <w:szCs w:val="22"/>
      </w:rPr>
    </w:pPr>
    <w:r w:rsidRPr="00A24DAA">
      <w:rPr>
        <w:b/>
        <w:bCs/>
        <w:sz w:val="22"/>
        <w:szCs w:val="22"/>
      </w:rPr>
      <w:t>BANDO PUBBLICO MISURA 10</w:t>
    </w:r>
    <w:r w:rsidRPr="00A24DAA">
      <w:rPr>
        <w:sz w:val="22"/>
        <w:szCs w:val="22"/>
      </w:rPr>
      <w:t xml:space="preserve"> “Pagamenti Agro-climatico-ambientali” (art. 28 del Regolamento (UE) N. 1305/2013)</w:t>
    </w:r>
  </w:p>
  <w:p w14:paraId="680692B7" w14:textId="77777777" w:rsidR="00A24DAA" w:rsidRPr="00A24DAA" w:rsidRDefault="00A24DAA" w:rsidP="00A24DAA">
    <w:pPr>
      <w:spacing w:line="276" w:lineRule="auto"/>
      <w:rPr>
        <w:sz w:val="22"/>
        <w:szCs w:val="22"/>
      </w:rPr>
    </w:pPr>
    <w:r w:rsidRPr="00A24DAA">
      <w:rPr>
        <w:b/>
        <w:bCs/>
        <w:sz w:val="22"/>
        <w:szCs w:val="22"/>
      </w:rPr>
      <w:t>SOTTOMISURA 10.2</w:t>
    </w:r>
    <w:r w:rsidRPr="00A24DAA">
      <w:rPr>
        <w:sz w:val="22"/>
        <w:szCs w:val="22"/>
      </w:rPr>
      <w:t xml:space="preserve"> Sostegno per la conservazione, l’uso e lo sviluppo sostenibili delle risorse genetiche in agricoltura</w:t>
    </w:r>
  </w:p>
  <w:p w14:paraId="5F377675" w14:textId="77777777" w:rsidR="00A24DAA" w:rsidRPr="00A24DAA" w:rsidRDefault="00A24DAA" w:rsidP="00A24DAA">
    <w:pPr>
      <w:spacing w:line="276" w:lineRule="auto"/>
      <w:rPr>
        <w:sz w:val="22"/>
        <w:szCs w:val="22"/>
      </w:rPr>
    </w:pPr>
    <w:r w:rsidRPr="00A24DAA">
      <w:rPr>
        <w:b/>
        <w:bCs/>
        <w:sz w:val="22"/>
        <w:szCs w:val="22"/>
      </w:rPr>
      <w:t>TIPOLOGIA DI OPERAZIONE</w:t>
    </w:r>
    <w:r w:rsidRPr="00A24DAA">
      <w:rPr>
        <w:sz w:val="22"/>
        <w:szCs w:val="22"/>
      </w:rPr>
      <w:t xml:space="preserve"> </w:t>
    </w:r>
    <w:r w:rsidRPr="00A24DAA">
      <w:rPr>
        <w:b/>
        <w:bCs/>
        <w:sz w:val="22"/>
        <w:szCs w:val="22"/>
      </w:rPr>
      <w:t>10.2.3</w:t>
    </w:r>
    <w:r w:rsidRPr="00A24DAA">
      <w:rPr>
        <w:sz w:val="22"/>
        <w:szCs w:val="22"/>
      </w:rPr>
      <w:t xml:space="preserve"> Supporto alla conservazione delle risorse genetiche vegetali </w:t>
    </w:r>
    <w:proofErr w:type="spellStart"/>
    <w:r w:rsidRPr="00A24DAA">
      <w:rPr>
        <w:sz w:val="22"/>
        <w:szCs w:val="22"/>
      </w:rPr>
      <w:t>ed</w:t>
    </w:r>
    <w:proofErr w:type="spellEnd"/>
    <w:r w:rsidRPr="00A24DAA">
      <w:rPr>
        <w:sz w:val="22"/>
        <w:szCs w:val="22"/>
      </w:rPr>
      <w:t xml:space="preserve"> animali in campo</w:t>
    </w:r>
  </w:p>
  <w:p w14:paraId="0E01A92D" w14:textId="4D719E90" w:rsidR="00A24DAA" w:rsidRPr="00A24DAA" w:rsidRDefault="00A24DAA" w:rsidP="00A24DAA">
    <w:pPr>
      <w:spacing w:line="276" w:lineRule="auto"/>
      <w:jc w:val="both"/>
    </w:pPr>
    <w:r w:rsidRPr="00A24DAA">
      <w:rPr>
        <w:b/>
        <w:bCs/>
      </w:rPr>
      <w:t xml:space="preserve">Beneficiario </w:t>
    </w:r>
    <w:r w:rsidRPr="00A24DAA">
      <w:t>H.Q.F. Società Agricola S.p.A.</w:t>
    </w:r>
  </w:p>
  <w:p w14:paraId="70C3D8FE" w14:textId="77777777" w:rsidR="00A24DAA" w:rsidRPr="00A24DAA" w:rsidRDefault="00A24DAA" w:rsidP="00A24DAA">
    <w:pPr>
      <w:spacing w:line="276" w:lineRule="auto"/>
    </w:pPr>
    <w:r w:rsidRPr="00A24DAA">
      <w:rPr>
        <w:b/>
        <w:bCs/>
      </w:rPr>
      <w:t>Codice domanda di sostegno</w:t>
    </w:r>
    <w:r w:rsidRPr="00A24DAA">
      <w:t xml:space="preserve"> n. 34250287876. CUAA 15133911006</w:t>
    </w:r>
  </w:p>
  <w:p w14:paraId="5F08D263" w14:textId="3604658D" w:rsidR="00A24DAA" w:rsidRPr="00A24DAA" w:rsidRDefault="00A24DAA" w:rsidP="00A24DAA">
    <w:pPr>
      <w:spacing w:line="276" w:lineRule="auto"/>
    </w:pPr>
    <w:r w:rsidRPr="00A24DAA">
      <w:rPr>
        <w:b/>
        <w:bCs/>
      </w:rPr>
      <w:t>Titolo del progetto</w:t>
    </w:r>
    <w:r w:rsidRPr="00A24DAA">
      <w:t xml:space="preserve"> “La Maremmana: territorio e allevamento”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1119" w14:textId="77777777" w:rsidR="00906506" w:rsidRDefault="00906506" w:rsidP="00A24DAA">
      <w:r>
        <w:separator/>
      </w:r>
    </w:p>
  </w:footnote>
  <w:footnote w:type="continuationSeparator" w:id="0">
    <w:p w14:paraId="5180A150" w14:textId="77777777" w:rsidR="00906506" w:rsidRDefault="00906506" w:rsidP="00A2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8646" w14:textId="6DC81300" w:rsidR="00A24DAA" w:rsidRDefault="00A24DAA" w:rsidP="00A24DAA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DD3B9" wp14:editId="6A88EE3E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5953199" cy="877481"/>
          <wp:effectExtent l="0" t="0" r="0" b="0"/>
          <wp:wrapNone/>
          <wp:docPr id="29034686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4686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99" cy="87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0817F" w14:textId="77777777" w:rsidR="00A24DAA" w:rsidRDefault="00A24DAA" w:rsidP="00A24DAA">
    <w:pPr>
      <w:rPr>
        <w:sz w:val="20"/>
        <w:szCs w:val="20"/>
      </w:rPr>
    </w:pPr>
  </w:p>
  <w:p w14:paraId="6DDD71C8" w14:textId="77777777" w:rsidR="00A24DAA" w:rsidRDefault="00A24DAA" w:rsidP="00A24DAA">
    <w:pPr>
      <w:rPr>
        <w:sz w:val="20"/>
        <w:szCs w:val="20"/>
      </w:rPr>
    </w:pPr>
  </w:p>
  <w:p w14:paraId="27E889A1" w14:textId="6BB3DA3C" w:rsidR="00A24DAA" w:rsidRPr="00BE50F0" w:rsidRDefault="00A24DAA" w:rsidP="00A24DAA">
    <w:pPr>
      <w:rPr>
        <w:sz w:val="20"/>
        <w:szCs w:val="20"/>
      </w:rPr>
    </w:pPr>
  </w:p>
  <w:p w14:paraId="5B48FF9A" w14:textId="77777777" w:rsidR="00A24DAA" w:rsidRDefault="00A24D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2"/>
    <w:rsid w:val="000751BD"/>
    <w:rsid w:val="003A6271"/>
    <w:rsid w:val="00425272"/>
    <w:rsid w:val="00475DEC"/>
    <w:rsid w:val="004B3CDA"/>
    <w:rsid w:val="004B4130"/>
    <w:rsid w:val="005C5732"/>
    <w:rsid w:val="006663FD"/>
    <w:rsid w:val="006B3F58"/>
    <w:rsid w:val="0084213B"/>
    <w:rsid w:val="008D09A8"/>
    <w:rsid w:val="00906506"/>
    <w:rsid w:val="00974F0E"/>
    <w:rsid w:val="00A11C6B"/>
    <w:rsid w:val="00A24DAA"/>
    <w:rsid w:val="00A41052"/>
    <w:rsid w:val="00AB4AC7"/>
    <w:rsid w:val="00B01DAF"/>
    <w:rsid w:val="00BB1EB4"/>
    <w:rsid w:val="00BE50F0"/>
    <w:rsid w:val="00C40885"/>
    <w:rsid w:val="00CE1611"/>
    <w:rsid w:val="00D079D4"/>
    <w:rsid w:val="00D509C0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9B889"/>
  <w15:chartTrackingRefBased/>
  <w15:docId w15:val="{59780511-FDD1-4BC9-AC72-16940F70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732"/>
    <w:pPr>
      <w:spacing w:after="0" w:line="240" w:lineRule="auto"/>
    </w:pPr>
    <w:rPr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57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57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57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57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57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573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573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573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573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57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57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57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57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57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57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5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C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73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573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57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5732"/>
    <w:pPr>
      <w:spacing w:after="160" w:line="259" w:lineRule="auto"/>
      <w:ind w:left="720"/>
      <w:contextualSpacing/>
    </w:pPr>
    <w:rPr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C57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57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57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4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AA"/>
    <w:rPr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24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AA"/>
    <w:rPr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2025-01-09T09:50:00Z</cp:lastPrinted>
  <dcterms:created xsi:type="dcterms:W3CDTF">2024-11-08T15:16:00Z</dcterms:created>
  <dcterms:modified xsi:type="dcterms:W3CDTF">2025-01-17T12:20:00Z</dcterms:modified>
</cp:coreProperties>
</file>